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exact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附件1：</w:t>
      </w:r>
    </w:p>
    <w:p>
      <w:pPr>
        <w:snapToGrid w:val="0"/>
        <w:spacing w:line="600" w:lineRule="exact"/>
        <w:jc w:val="center"/>
        <w:textAlignment w:val="center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邵阳县2023年公开招聘卫生专业技术人员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计划与岗位要求表</w:t>
      </w:r>
    </w:p>
    <w:p/>
    <w:tbl>
      <w:tblPr>
        <w:tblStyle w:val="4"/>
        <w:tblW w:w="144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122"/>
        <w:gridCol w:w="1125"/>
        <w:gridCol w:w="675"/>
        <w:gridCol w:w="3525"/>
        <w:gridCol w:w="1155"/>
        <w:gridCol w:w="1365"/>
        <w:gridCol w:w="1905"/>
        <w:gridCol w:w="1305"/>
        <w:gridCol w:w="1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及代码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招聘计划</w:t>
            </w:r>
          </w:p>
        </w:tc>
        <w:tc>
          <w:tcPr>
            <w:tcW w:w="3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岗位所需条件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笔试内容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面试方式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笔试与面试占综合成绩比例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招聘对象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人民医院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心血管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科医生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 A01 )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：临床医学；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研究生专业：内科学、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中西医结合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临床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学位；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人民医院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骨科医生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 A02 )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：临床医学；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科学、临床医学硕士；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人民医院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神经外科医生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 A03 )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：临床医学；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科学、临床医学硕士；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人民医院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产科医生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 A04 )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：临床医学；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妇产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科学、临床医学硕士；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4、研究生学历或中级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人民医院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重症医学科医生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 A05 )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：临床医学；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急诊医学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、临床医学硕士；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4、研究生学历或中级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人民医院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神经内科医生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 A06 )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：临床医学；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科学、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神经病学、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4、研究生学历或中级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人民医院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内分泌内科医生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 A07 )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：临床医学；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科学、临床医学硕士；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4、研究生学历或中级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人民医院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医生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 A08 )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中西医临床医学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中西医结合临床、中医内科学、中医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4、研究生学历或中级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中医学和中西结合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人民医院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120急救中心医生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 A09 )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：临床医学；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急诊医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学、临床医学硕士；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4、研究生学历或中级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该岗位需承担院前担架转运工作，适合男性。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人民医院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感染科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医生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 A10 )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：临床医学；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科学、临床医学硕士；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4、研究生学历或中级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人民医院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麻醉科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医生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 A11 )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麻醉学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麻醉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学、临床医学硕士；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4、研究生学历或中级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人民医院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眼耳鼻喉科医生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 A12 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眼视光医学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眼科学、耳鼻咽喉科学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、临床医学硕士；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4、研究生学历或中级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人民医院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精神科医生（ A13 )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精神医学；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精神病与精神卫生学、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4、研究生学历或中级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该岗位服务对象为精神病患者，适合男性。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人民医院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护士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 A14 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1、199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护理学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护理学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面向应届高校毕业生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护士资格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人民医院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护士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 A15 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1、199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年1月1日以后出生；</w:t>
            </w:r>
          </w:p>
          <w:p>
            <w:pPr>
              <w:widowControl/>
              <w:shd w:val="clear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专科专业：护理；</w:t>
            </w:r>
          </w:p>
          <w:p>
            <w:pPr>
              <w:widowControl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护理学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；</w:t>
            </w:r>
          </w:p>
          <w:p>
            <w:pPr>
              <w:widowControl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硕士；</w:t>
            </w:r>
          </w:p>
          <w:p>
            <w:pPr>
              <w:widowControl/>
              <w:numPr>
                <w:ilvl w:val="0"/>
                <w:numId w:val="1"/>
              </w:numPr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大专及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以上学历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；</w:t>
            </w:r>
          </w:p>
          <w:p>
            <w:pPr>
              <w:widowControl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护师及以上职称可放宽到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1988年1月1日以后出生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须具有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护士资格证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邵阳县中医医院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 B01 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中西医临床医学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研究生专业：内科学、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外科学、妇产科学、中西医结合临床、急诊医学、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邵阳县中医医院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中医医生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 B02 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中医骨伤科学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内科学、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中医外科学、中医妇科学、中医骨伤科学、中医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邵阳县中医医院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文秘（ B03 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中国语言文学类、新闻传播学类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公共基础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知识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写作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结构化面试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邵阳县中医医院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药师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 B04  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1、199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中药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中药制药、药学、临床药学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中药学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硕士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药学硕士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学位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中药学、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药学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2021年及以前毕业生须具有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药师或中药师及以上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邵阳县中医医院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影像诊断医生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 B05 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医学影像学、放射医学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影像医学与核医学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医学影像相关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邵阳县中医医院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护士（ B06 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护理学类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专科及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须具有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邵阳县中医医院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护士（ B07 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护理学类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专科及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须具有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邵阳县中医医院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会计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 B08 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2、本科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会计学、财务管理、财务会计与审计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会计学、财务管理、会计硕士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学位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财会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结构化面试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2021年及以前毕业生须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具有初级及以上会计资格证</w:t>
            </w:r>
          </w:p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邵阳县中医医院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计算机（ B09 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、学士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学位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结构化面试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邵阳县中医医院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针灸推拿医师（ B10 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1、199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年1月1日以后出生；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专科专业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针灸推拿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本科专业：针灸推拿学、中医康复学；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针灸推拿学、康复医学与理疗学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专科及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以上学历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针灸推拿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邵阳县妇幼保健计划生育服务中心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科医生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（ C01 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专科专业：临床医学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本科专业：临床医学；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外科学、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专科及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研究生学历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或中级以上职称年龄放宽到1988年1月1日以后出生。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临床医学专业基础知识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2021年及以前毕业生须具有执业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助理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医师资格证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邵阳县妇幼保健计划生育服务中心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儿科医生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 C02 )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2、专科专业：临床医学；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儿科学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科学、临床医学硕士；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专科及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4、研究生学历或中级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2021年及以前毕业生须具有执业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助理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医师资格证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邵阳县妇幼保健计划生育服务中心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影像医生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 C03 )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2、专科专业：临床医学；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医学影像学、放射医学、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影像医学与核医学、临床医学硕士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专科及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4、研究生学历或中级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医学影像相关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2021年及以前毕业生须具有执业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助理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医师资格证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及以上资格证，该岗位为乳腺钼靶X线及阴道镜检查，服务对象为女性，适合女性。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邵阳县妇幼保健计划生育服务中心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麻醉医生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 C04 )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麻醉学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麻醉学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、临床医学硕士；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4、研究生学历或中级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邵阳县妇幼保健计划生育服务中心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妇产科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医生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 C05 )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中西医临床医学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妇产科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中西医结合临床、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4、研究生学历或中级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邵阳县妇幼保健计划生育服务中心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助产士( C06 )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年1月1日以后出生；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护理学、助产学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须取得护士资格证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邵阳县妇幼保健计划生育服务中心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会计(  C07 )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会计学、财务管理、财务会计与审计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会计学、财务管理、会计硕士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学位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财会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须具有初级会计专业技术职称及以上资格证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邵阳县妇幼保健计划生育服务中心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新生儿科医生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 C08 )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儿科学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科学、临床医学硕士；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以上学位；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4、研究生学历或中级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职称年龄放宽到1988年1月1日以后出生。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2021年及以前毕业生须具有相应专业执业医师资格证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邵阳县妇幼保健计划生育服务中心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康复治疗技师(  C09 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年1月1日以后出生；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专科专业：康复治疗技术；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康复治疗学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医学技术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专科及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康复治疗技术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2021年及以前毕业生须具有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康复医学治疗技士及以上资格证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疾病预防控制中心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D01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中国语言文学类、新闻传播学类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公共基础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知识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写作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结构化面试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疾病预防控制中心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会计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D02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1、1993年1月1日以后出生；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2、专科专业：会计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财务管理；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本科专业：会计学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财务管理、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财务会计与审计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研究生专业：会计学、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财务管理、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会计硕士；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3、专科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财会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结构化面试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yellow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疾病预防控制中心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临床医生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 D03 )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年1月1日以后出生；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中西医临床医学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中西医结合临床医学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、临床医学硕士；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4、研究生学历或中级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职称年龄放宽到19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年及以前毕业生须具有相应专业执业医师资格证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疾病预防控制中心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卫生检验技师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( D04 )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年1月1日以后出生；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卫生检验与检疫、医学检验技术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医学技术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4、研究生学历或中级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职称年龄放宽到19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卫生检验与检疫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年及以前毕业生须具有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卫生检验技师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专业资格证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疾病预防控制中心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公卫医生( D05 )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1、199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年1月1日以后出生；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预防医学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研究生专业：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公共卫生硕士、流行病学与卫生统计学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3、本科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以上学历、学士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以上学位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4、研究生学历或中级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职称年龄放宽到19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年1月1日以后出生。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预防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专业基础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实际操作能力测试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笔答方式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笔试60%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40%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面向社会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年及以前毕业生须具有相应专业执业医师资格证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本岗位表中“应届高校毕业生”：指</w:t>
      </w:r>
      <w:r>
        <w:rPr>
          <w:rFonts w:hint="eastAsia"/>
          <w:lang w:val="en-US" w:eastAsia="zh-CN"/>
        </w:rPr>
        <w:t>2023年应</w:t>
      </w:r>
      <w:bookmarkStart w:id="0" w:name="_GoBack"/>
      <w:bookmarkEnd w:id="0"/>
      <w:r>
        <w:rPr>
          <w:rFonts w:hint="eastAsia"/>
          <w:lang w:val="en-US" w:eastAsia="zh-CN"/>
        </w:rPr>
        <w:t>届高校毕业生以及择业期内（2022、2021届）未落实工作单位的高校毕业生；2.本岗位表中招聘岗位专业参照《2023年湖南省考试录用公务员专业指导目录》。</w:t>
      </w:r>
    </w:p>
    <w:sectPr>
      <w:footerReference r:id="rId3" w:type="default"/>
      <w:pgSz w:w="16838" w:h="11906" w:orient="landscape"/>
      <w:pgMar w:top="1361" w:right="1417" w:bottom="136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ED5907-D7C9-4577-8F94-422718C3F10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8720EAC-59C6-4BB0-8D1C-60ABDD074ED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B4BD171-E7E3-4598-920A-E14947AEA0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25F5B41-DE12-4627-A703-DBA30EC421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5A3F41"/>
    <w:multiLevelType w:val="singleLevel"/>
    <w:tmpl w:val="D55A3F41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E91CED21"/>
    <w:multiLevelType w:val="singleLevel"/>
    <w:tmpl w:val="E91CED2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NTEyODBkMmUwNWYwMjM1YzkxNjMzNmU1ODc1YmQifQ=="/>
  </w:docVars>
  <w:rsids>
    <w:rsidRoot w:val="7E6F4471"/>
    <w:rsid w:val="01231385"/>
    <w:rsid w:val="01CC5FDA"/>
    <w:rsid w:val="03AF03AF"/>
    <w:rsid w:val="03E37B78"/>
    <w:rsid w:val="0492609F"/>
    <w:rsid w:val="06007058"/>
    <w:rsid w:val="07012782"/>
    <w:rsid w:val="07E570EA"/>
    <w:rsid w:val="09014AA9"/>
    <w:rsid w:val="09E518F1"/>
    <w:rsid w:val="0BD71A42"/>
    <w:rsid w:val="0CE84888"/>
    <w:rsid w:val="0D3F51C3"/>
    <w:rsid w:val="0DA3427E"/>
    <w:rsid w:val="0E662871"/>
    <w:rsid w:val="0EBE4A0E"/>
    <w:rsid w:val="0FD350A3"/>
    <w:rsid w:val="114D037A"/>
    <w:rsid w:val="116169AC"/>
    <w:rsid w:val="11D53DAA"/>
    <w:rsid w:val="12340E27"/>
    <w:rsid w:val="12653E6E"/>
    <w:rsid w:val="139C249B"/>
    <w:rsid w:val="13E6405C"/>
    <w:rsid w:val="14006526"/>
    <w:rsid w:val="15EA7948"/>
    <w:rsid w:val="17095E28"/>
    <w:rsid w:val="18C52971"/>
    <w:rsid w:val="1A437869"/>
    <w:rsid w:val="1AA834A5"/>
    <w:rsid w:val="1B133F5A"/>
    <w:rsid w:val="1BA14738"/>
    <w:rsid w:val="1C5E5533"/>
    <w:rsid w:val="1CA8637E"/>
    <w:rsid w:val="1D5A3AC1"/>
    <w:rsid w:val="1E2A7AA3"/>
    <w:rsid w:val="1E3D4E1C"/>
    <w:rsid w:val="1E875215"/>
    <w:rsid w:val="1F081B50"/>
    <w:rsid w:val="1F1D0F6A"/>
    <w:rsid w:val="1F446C62"/>
    <w:rsid w:val="1F643BA9"/>
    <w:rsid w:val="1FF561AE"/>
    <w:rsid w:val="20793FE9"/>
    <w:rsid w:val="210367A3"/>
    <w:rsid w:val="21AB6648"/>
    <w:rsid w:val="22A456BF"/>
    <w:rsid w:val="239A62E5"/>
    <w:rsid w:val="23DA27F0"/>
    <w:rsid w:val="244C6949"/>
    <w:rsid w:val="253F0281"/>
    <w:rsid w:val="26874384"/>
    <w:rsid w:val="27796F06"/>
    <w:rsid w:val="27AB3AAC"/>
    <w:rsid w:val="29513E57"/>
    <w:rsid w:val="299916BD"/>
    <w:rsid w:val="2A48115F"/>
    <w:rsid w:val="2ABD206C"/>
    <w:rsid w:val="2B3A34A2"/>
    <w:rsid w:val="2B9B5E5B"/>
    <w:rsid w:val="2BE63048"/>
    <w:rsid w:val="2DA14117"/>
    <w:rsid w:val="2DD37FAA"/>
    <w:rsid w:val="2F630163"/>
    <w:rsid w:val="2F9A0A00"/>
    <w:rsid w:val="303B5001"/>
    <w:rsid w:val="306F771C"/>
    <w:rsid w:val="30B36253"/>
    <w:rsid w:val="3174352A"/>
    <w:rsid w:val="33EE5258"/>
    <w:rsid w:val="34356023"/>
    <w:rsid w:val="34CC27BC"/>
    <w:rsid w:val="35BF6BEA"/>
    <w:rsid w:val="35C135AD"/>
    <w:rsid w:val="36126B53"/>
    <w:rsid w:val="36DD7A1D"/>
    <w:rsid w:val="370F0CE6"/>
    <w:rsid w:val="37A124CF"/>
    <w:rsid w:val="3954346B"/>
    <w:rsid w:val="39693679"/>
    <w:rsid w:val="39E25DE5"/>
    <w:rsid w:val="39FA6839"/>
    <w:rsid w:val="3BB24AD4"/>
    <w:rsid w:val="3BF0644F"/>
    <w:rsid w:val="3CEF7788"/>
    <w:rsid w:val="3D231B78"/>
    <w:rsid w:val="3E6D5878"/>
    <w:rsid w:val="3EA91A27"/>
    <w:rsid w:val="3F2C1290"/>
    <w:rsid w:val="3FB11C9A"/>
    <w:rsid w:val="401D2ABB"/>
    <w:rsid w:val="413E1911"/>
    <w:rsid w:val="415D5211"/>
    <w:rsid w:val="41F015DB"/>
    <w:rsid w:val="439B072C"/>
    <w:rsid w:val="439C638A"/>
    <w:rsid w:val="43DC49E4"/>
    <w:rsid w:val="441306EE"/>
    <w:rsid w:val="45776B67"/>
    <w:rsid w:val="45FA293A"/>
    <w:rsid w:val="46B54593"/>
    <w:rsid w:val="476D64A6"/>
    <w:rsid w:val="47E71E82"/>
    <w:rsid w:val="48C04B15"/>
    <w:rsid w:val="48CC64FE"/>
    <w:rsid w:val="4A467CFD"/>
    <w:rsid w:val="4AA91EEB"/>
    <w:rsid w:val="4BE6684B"/>
    <w:rsid w:val="4D117847"/>
    <w:rsid w:val="4D503B95"/>
    <w:rsid w:val="4DC22E16"/>
    <w:rsid w:val="4EBB6F94"/>
    <w:rsid w:val="4EDE08BB"/>
    <w:rsid w:val="4F542B94"/>
    <w:rsid w:val="50DD5308"/>
    <w:rsid w:val="50ED37AC"/>
    <w:rsid w:val="515D52B5"/>
    <w:rsid w:val="51C53203"/>
    <w:rsid w:val="52DE64AA"/>
    <w:rsid w:val="538C23AA"/>
    <w:rsid w:val="54B95354"/>
    <w:rsid w:val="55C0147E"/>
    <w:rsid w:val="57146519"/>
    <w:rsid w:val="575016A1"/>
    <w:rsid w:val="575271E5"/>
    <w:rsid w:val="576D0032"/>
    <w:rsid w:val="5865390B"/>
    <w:rsid w:val="59524077"/>
    <w:rsid w:val="59926003"/>
    <w:rsid w:val="5AD856E7"/>
    <w:rsid w:val="5BDA1B62"/>
    <w:rsid w:val="5C706FAD"/>
    <w:rsid w:val="5D0905C7"/>
    <w:rsid w:val="5D8D4786"/>
    <w:rsid w:val="5E2C068E"/>
    <w:rsid w:val="5E367222"/>
    <w:rsid w:val="5E46220E"/>
    <w:rsid w:val="5EF44790"/>
    <w:rsid w:val="60893CCA"/>
    <w:rsid w:val="60AB5555"/>
    <w:rsid w:val="621B6074"/>
    <w:rsid w:val="624C7919"/>
    <w:rsid w:val="63112853"/>
    <w:rsid w:val="63EC579A"/>
    <w:rsid w:val="644964AB"/>
    <w:rsid w:val="64573CB5"/>
    <w:rsid w:val="65F60EC0"/>
    <w:rsid w:val="67C00919"/>
    <w:rsid w:val="68076744"/>
    <w:rsid w:val="68F91E38"/>
    <w:rsid w:val="696B52AE"/>
    <w:rsid w:val="69737E4B"/>
    <w:rsid w:val="69861610"/>
    <w:rsid w:val="69B802FC"/>
    <w:rsid w:val="69D841FF"/>
    <w:rsid w:val="6A4327B3"/>
    <w:rsid w:val="6A8A349F"/>
    <w:rsid w:val="6AB3193E"/>
    <w:rsid w:val="6AC6786D"/>
    <w:rsid w:val="6BBF5E5E"/>
    <w:rsid w:val="6C233D51"/>
    <w:rsid w:val="6C4B6BEE"/>
    <w:rsid w:val="6CCB468D"/>
    <w:rsid w:val="6E0E4E41"/>
    <w:rsid w:val="6E394BBE"/>
    <w:rsid w:val="6E8500AB"/>
    <w:rsid w:val="6EC95DC0"/>
    <w:rsid w:val="709A6A82"/>
    <w:rsid w:val="716B31A7"/>
    <w:rsid w:val="71BE4BEB"/>
    <w:rsid w:val="728E4309"/>
    <w:rsid w:val="73335C3A"/>
    <w:rsid w:val="73A872E5"/>
    <w:rsid w:val="74601414"/>
    <w:rsid w:val="75E67D5B"/>
    <w:rsid w:val="790C1F77"/>
    <w:rsid w:val="79110C47"/>
    <w:rsid w:val="7A2B2D92"/>
    <w:rsid w:val="7A8F32D1"/>
    <w:rsid w:val="7B5305A4"/>
    <w:rsid w:val="7B7A32AD"/>
    <w:rsid w:val="7C044749"/>
    <w:rsid w:val="7D482AEF"/>
    <w:rsid w:val="7D822097"/>
    <w:rsid w:val="7DA01ABB"/>
    <w:rsid w:val="7E3960D8"/>
    <w:rsid w:val="7E6F4471"/>
    <w:rsid w:val="7F0E29B0"/>
    <w:rsid w:val="7F525799"/>
    <w:rsid w:val="7F9A69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6100</Words>
  <Characters>6658</Characters>
  <Lines>0</Lines>
  <Paragraphs>0</Paragraphs>
  <TotalTime>6</TotalTime>
  <ScaleCrop>false</ScaleCrop>
  <LinksUpToDate>false</LinksUpToDate>
  <CharactersWithSpaces>6741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2023-04-12T08:48:00Z</dcterms:created>
  <dc:creator>宋阳光</dc:creator>
  <cp:lastModifiedBy>Administrator</cp:lastModifiedBy>
  <cp:lastPrinted>2023-05-23T09:02:00Z</cp:lastPrinted>
  <dcterms:modified xsi:type="dcterms:W3CDTF">2023-05-30T07:16:27Z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74C449892968457F883889A0A5023D5F</vt:lpwstr>
  </property>
</Properties>
</file>