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sz w:val="32"/>
          <w:szCs w:val="32"/>
          <w:lang w:val="en-US" w:eastAsia="zh-CN"/>
        </w:rPr>
        <w:t>附件1：                         济钢集团社会招聘岗位明细表</w:t>
      </w:r>
    </w:p>
    <w:tbl>
      <w:tblPr>
        <w:tblStyle w:val="7"/>
        <w:tblW w:w="4925" w:type="pct"/>
        <w:jc w:val="center"/>
        <w:tblLayout w:type="autofit"/>
        <w:tblCellMar>
          <w:top w:w="0" w:type="dxa"/>
          <w:left w:w="108" w:type="dxa"/>
          <w:bottom w:w="0" w:type="dxa"/>
          <w:right w:w="108" w:type="dxa"/>
        </w:tblCellMar>
      </w:tblPr>
      <w:tblGrid>
        <w:gridCol w:w="1182"/>
        <w:gridCol w:w="1274"/>
        <w:gridCol w:w="5538"/>
        <w:gridCol w:w="5191"/>
        <w:gridCol w:w="691"/>
        <w:gridCol w:w="688"/>
      </w:tblGrid>
      <w:tr>
        <w:tblPrEx>
          <w:tblCellMar>
            <w:top w:w="0" w:type="dxa"/>
            <w:left w:w="108" w:type="dxa"/>
            <w:bottom w:w="0" w:type="dxa"/>
            <w:right w:w="108" w:type="dxa"/>
          </w:tblCellMar>
        </w:tblPrEx>
        <w:trPr>
          <w:trHeight w:val="624"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招聘单位</w:t>
            </w:r>
          </w:p>
        </w:tc>
        <w:tc>
          <w:tcPr>
            <w:tcW w:w="437" w:type="pct"/>
            <w:tcBorders>
              <w:top w:val="single" w:color="auto" w:sz="4" w:space="0"/>
              <w:left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招聘岗位</w:t>
            </w:r>
          </w:p>
        </w:tc>
        <w:tc>
          <w:tcPr>
            <w:tcW w:w="1900" w:type="pct"/>
            <w:tcBorders>
              <w:top w:val="single" w:color="auto" w:sz="4" w:space="0"/>
              <w:left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vertAlign w:val="baseline"/>
                <w:lang w:val="en-US" w:eastAsia="zh-CN"/>
              </w:rPr>
              <w:t>岗位职责</w:t>
            </w:r>
          </w:p>
        </w:tc>
        <w:tc>
          <w:tcPr>
            <w:tcW w:w="1781" w:type="pct"/>
            <w:tcBorders>
              <w:top w:val="single" w:color="auto" w:sz="4" w:space="0"/>
              <w:left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招聘条件</w:t>
            </w:r>
          </w:p>
        </w:tc>
        <w:tc>
          <w:tcPr>
            <w:tcW w:w="237" w:type="pct"/>
            <w:tcBorders>
              <w:top w:val="single" w:color="auto" w:sz="4" w:space="0"/>
              <w:left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招聘人数</w:t>
            </w:r>
          </w:p>
        </w:tc>
        <w:tc>
          <w:tcPr>
            <w:tcW w:w="236" w:type="pct"/>
            <w:tcBorders>
              <w:top w:val="single" w:color="auto" w:sz="4" w:space="0"/>
              <w:left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val="en-US" w:eastAsia="zh-CN"/>
              </w:rPr>
              <w:t>工作地点</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软件实施</w:t>
            </w:r>
          </w:p>
          <w:p>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1.独立完成企业级信息化软硬件平台等的基础设计、架构选型、安装、部署等工作；</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2.提前预判系统/软硬件/平台潜在的问题和存在的风险，及时进行处理；</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3.负责各类操作文档/运维文档/部署文档/用户培训文档的编写和完善；</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4.对信息化软硬件平台进行整体管理，发现复杂异常问题并解决，协助相关人员解决疑难故障。</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本科及以上学历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rPr>
              <w:t>计算机、电子</w:t>
            </w:r>
            <w:r>
              <w:rPr>
                <w:rFonts w:hint="eastAsia" w:ascii="宋体" w:hAnsi="宋体" w:eastAsia="宋体" w:cs="宋体"/>
                <w:color w:val="auto"/>
                <w:kern w:val="0"/>
                <w:sz w:val="21"/>
                <w:szCs w:val="21"/>
                <w:highlight w:val="none"/>
                <w:lang w:val="en-US" w:eastAsia="zh-CN"/>
              </w:rPr>
              <w:t>信息相关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2.3年以上企业信息化系统设计、实施经验；</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3.熟练掌握办公设备、服务器、网络、操作系统、存储、信息安全、数据库等某一领域的专业知识；</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具有良好的沟通、学习能力和团队合作意识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能快速掌握新业务、新技术</w:t>
            </w:r>
            <w:r>
              <w:rPr>
                <w:rFonts w:hint="eastAsia" w:ascii="宋体" w:hAnsi="宋体" w:eastAsia="宋体" w:cs="宋体"/>
                <w:color w:val="auto"/>
                <w:kern w:val="0"/>
                <w:sz w:val="21"/>
                <w:szCs w:val="21"/>
                <w:highlight w:val="none"/>
                <w:lang w:eastAsia="zh-CN"/>
              </w:rPr>
              <w:t>。</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FF0000"/>
                <w:kern w:val="0"/>
                <w:sz w:val="21"/>
                <w:szCs w:val="21"/>
                <w:highlight w:val="none"/>
                <w:lang w:val="en-US" w:eastAsia="zh-CN"/>
              </w:rPr>
            </w:pPr>
            <w:r>
              <w:rPr>
                <w:rFonts w:hint="eastAsia" w:ascii="宋体" w:hAnsi="宋体" w:eastAsia="宋体" w:cs="宋体"/>
                <w:kern w:val="0"/>
                <w:sz w:val="21"/>
                <w:szCs w:val="21"/>
                <w:highlight w:val="none"/>
                <w:lang w:val="en-US" w:eastAsia="zh-CN"/>
              </w:rPr>
              <w:t>研发经理</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根据公司战略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系统规划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负责技术选型</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完成系统架构、数据架构、</w:t>
            </w:r>
            <w:r>
              <w:rPr>
                <w:rFonts w:hint="eastAsia" w:ascii="宋体" w:hAnsi="宋体" w:eastAsia="宋体" w:cs="宋体"/>
                <w:color w:val="auto"/>
                <w:kern w:val="0"/>
                <w:sz w:val="21"/>
                <w:szCs w:val="21"/>
                <w:highlight w:val="none"/>
              </w:rPr>
              <w:t>技术架构设计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完成</w:t>
            </w:r>
            <w:r>
              <w:rPr>
                <w:rFonts w:hint="eastAsia" w:ascii="宋体" w:hAnsi="宋体" w:eastAsia="宋体" w:cs="宋体"/>
                <w:color w:val="auto"/>
                <w:kern w:val="0"/>
                <w:sz w:val="21"/>
                <w:szCs w:val="21"/>
                <w:highlight w:val="none"/>
              </w:rPr>
              <w:t>概要设计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详细设计</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负责攻克技术难点，解决开发人员的技术问题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能够进行核心代码的编写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负责代码及性能优化</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负责技术储备及</w:t>
            </w:r>
            <w:r>
              <w:rPr>
                <w:rFonts w:hint="eastAsia" w:ascii="宋体" w:hAnsi="宋体" w:eastAsia="宋体" w:cs="宋体"/>
                <w:color w:val="auto"/>
                <w:kern w:val="0"/>
                <w:sz w:val="21"/>
                <w:szCs w:val="21"/>
                <w:highlight w:val="none"/>
              </w:rPr>
              <w:t>团队技术培训</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制定研发团队技术规范，包括代码规范、打包规范、发布规范、部署规范、文档规范、开发环境规范等，规范开发流程及输出，建立研发知识库</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负责公司全产品线前后端开发及管理工作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负责研发计划的制定，进度控制、</w:t>
            </w:r>
            <w:r>
              <w:rPr>
                <w:rFonts w:hint="eastAsia" w:ascii="宋体" w:hAnsi="宋体" w:eastAsia="宋体" w:cs="宋体"/>
                <w:color w:val="auto"/>
                <w:kern w:val="0"/>
                <w:sz w:val="21"/>
                <w:szCs w:val="21"/>
                <w:highlight w:val="none"/>
                <w:lang w:val="en-US" w:eastAsia="zh-CN"/>
              </w:rPr>
              <w:t>质量控制、</w:t>
            </w:r>
            <w:r>
              <w:rPr>
                <w:rFonts w:hint="eastAsia" w:ascii="宋体" w:hAnsi="宋体" w:eastAsia="宋体" w:cs="宋体"/>
                <w:color w:val="auto"/>
                <w:kern w:val="0"/>
                <w:sz w:val="21"/>
                <w:szCs w:val="21"/>
                <w:highlight w:val="none"/>
              </w:rPr>
              <w:t>风险控制、项目总结与汇报等相关工作</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5.撰写相关的技术文档。</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本科及以上学历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rPr>
              <w:t>计算机</w:t>
            </w:r>
            <w:r>
              <w:rPr>
                <w:rFonts w:hint="eastAsia" w:ascii="宋体" w:hAnsi="宋体" w:eastAsia="宋体" w:cs="宋体"/>
                <w:color w:val="auto"/>
                <w:kern w:val="0"/>
                <w:sz w:val="21"/>
                <w:szCs w:val="21"/>
                <w:highlight w:val="none"/>
                <w:lang w:eastAsia="zh-CN"/>
              </w:rPr>
              <w:t>、通信</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相关专业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2.5年以上系统研发工作经历，3年以上独立架构设计实战经验；有大型分布式、高并发、高负载、高可用系统架构设计或关键方案设计经验，</w:t>
            </w:r>
            <w:r>
              <w:rPr>
                <w:rFonts w:hint="eastAsia" w:ascii="宋体" w:hAnsi="宋体" w:eastAsia="宋体" w:cs="宋体"/>
                <w:color w:val="auto"/>
                <w:kern w:val="0"/>
                <w:sz w:val="21"/>
                <w:szCs w:val="21"/>
                <w:highlight w:val="none"/>
              </w:rPr>
              <w:t>大厂规范化管理经验优先</w:t>
            </w:r>
            <w:r>
              <w:rPr>
                <w:rFonts w:hint="eastAsia" w:ascii="宋体" w:hAnsi="宋体" w:eastAsia="宋体" w:cs="宋体"/>
                <w:color w:val="auto"/>
                <w:kern w:val="0"/>
                <w:sz w:val="21"/>
                <w:szCs w:val="21"/>
                <w:highlight w:val="none"/>
                <w:lang w:eastAsia="zh-CN"/>
              </w:rPr>
              <w:t>；</w:t>
            </w:r>
          </w:p>
          <w:p>
            <w:pPr>
              <w:widowControl/>
              <w:numPr>
                <w:ilvl w:val="0"/>
                <w:numId w:val="0"/>
              </w:numPr>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3.熟悉</w:t>
            </w:r>
            <w:r>
              <w:rPr>
                <w:rFonts w:hint="eastAsia" w:ascii="宋体" w:hAnsi="宋体" w:eastAsia="宋体" w:cs="宋体"/>
                <w:color w:val="auto"/>
                <w:kern w:val="0"/>
                <w:sz w:val="21"/>
                <w:szCs w:val="21"/>
                <w:highlight w:val="none"/>
                <w:lang w:eastAsia="zh-CN"/>
              </w:rPr>
              <w:t>Hadoop，HBase、Hive、Yarn、Spark，熟悉Dubbo/Zookeeper/SpringBoot/Spring Cloud等技术，</w:t>
            </w:r>
            <w:r>
              <w:rPr>
                <w:rFonts w:hint="eastAsia" w:ascii="宋体" w:hAnsi="宋体" w:eastAsia="宋体" w:cs="宋体"/>
                <w:color w:val="auto"/>
                <w:kern w:val="0"/>
                <w:sz w:val="21"/>
                <w:szCs w:val="21"/>
                <w:highlight w:val="none"/>
                <w:lang w:val="en-US" w:eastAsia="zh-CN"/>
              </w:rPr>
              <w:t>熟悉大数据存储、治理技术</w:t>
            </w:r>
            <w:r>
              <w:rPr>
                <w:rFonts w:hint="eastAsia" w:ascii="宋体" w:hAnsi="宋体" w:eastAsia="宋体" w:cs="宋体"/>
                <w:color w:val="auto"/>
                <w:kern w:val="0"/>
                <w:sz w:val="21"/>
                <w:szCs w:val="21"/>
                <w:highlight w:val="none"/>
                <w:lang w:eastAsia="zh-CN"/>
              </w:rPr>
              <w:t>；</w:t>
            </w:r>
          </w:p>
          <w:p>
            <w:pPr>
              <w:widowControl/>
              <w:numPr>
                <w:ilvl w:val="0"/>
                <w:numId w:val="0"/>
              </w:numPr>
              <w:spacing w:line="24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4.熟悉消息队列（例如Kafka、MQ）、缓存（例如Memcache、Redis）的配置和使用，熟悉Docker容器、k8S技术，有devops系统的实际设计部署经验；</w:t>
            </w:r>
          </w:p>
          <w:p>
            <w:pPr>
              <w:widowControl/>
              <w:spacing w:line="240" w:lineRule="auto"/>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5.熟悉</w:t>
            </w:r>
            <w:r>
              <w:rPr>
                <w:rFonts w:hint="eastAsia" w:ascii="宋体" w:hAnsi="宋体" w:eastAsia="宋体" w:cs="宋体"/>
                <w:color w:val="auto"/>
                <w:kern w:val="0"/>
                <w:sz w:val="21"/>
                <w:szCs w:val="21"/>
                <w:highlight w:val="none"/>
                <w:lang w:eastAsia="zh-CN"/>
              </w:rPr>
              <w:t>Mysql, Oracle</w:t>
            </w:r>
            <w:r>
              <w:rPr>
                <w:rFonts w:hint="eastAsia" w:ascii="宋体" w:hAnsi="宋体" w:eastAsia="宋体" w:cs="宋体"/>
                <w:color w:val="auto"/>
                <w:kern w:val="0"/>
                <w:sz w:val="21"/>
                <w:szCs w:val="21"/>
                <w:highlight w:val="none"/>
                <w:lang w:val="en-US" w:eastAsia="zh-CN"/>
              </w:rPr>
              <w:t>l、Reids、Neo4j等常用数据库。</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highlight w:val="none"/>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highlight w:val="none"/>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Java开发</w:t>
            </w:r>
          </w:p>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1.参与系统架构体系的规划、设计、建设；</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2.独立负责软件功能模块的系统设计、数据库设计、开发、部署；</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3.根据业务需求，能够封装逻辑清晰，高复用，可维护性的组件；</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4.参与现有系统的升级、改进、性能调优等；</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5.撰写相关的技术文档。</w:t>
            </w:r>
          </w:p>
          <w:p>
            <w:pPr>
              <w:widowControl/>
              <w:spacing w:line="240" w:lineRule="auto"/>
              <w:jc w:val="left"/>
              <w:rPr>
                <w:rFonts w:hint="eastAsia" w:ascii="宋体" w:hAnsi="宋体" w:eastAsia="宋体" w:cs="宋体"/>
                <w:color w:val="FF0000"/>
                <w:kern w:val="0"/>
                <w:sz w:val="21"/>
                <w:szCs w:val="21"/>
                <w:highlight w:val="none"/>
                <w:lang w:val="en-US" w:eastAsia="zh-CN"/>
              </w:rPr>
            </w:pP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本科</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lang w:eastAsia="zh-CN"/>
              </w:rPr>
              <w:t>以上学历，</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lang w:eastAsia="zh-CN"/>
              </w:rPr>
              <w:t>计算机、通信</w:t>
            </w:r>
            <w:r>
              <w:rPr>
                <w:rFonts w:hint="eastAsia" w:ascii="宋体" w:hAnsi="宋体" w:eastAsia="宋体" w:cs="宋体"/>
                <w:color w:val="auto"/>
                <w:kern w:val="0"/>
                <w:sz w:val="21"/>
                <w:szCs w:val="21"/>
                <w:highlight w:val="none"/>
                <w:lang w:val="en-US" w:eastAsia="zh-CN"/>
              </w:rPr>
              <w:t>工程相关</w:t>
            </w:r>
            <w:r>
              <w:rPr>
                <w:rFonts w:hint="eastAsia" w:ascii="宋体" w:hAnsi="宋体" w:eastAsia="宋体" w:cs="宋体"/>
                <w:color w:val="auto"/>
                <w:kern w:val="0"/>
                <w:sz w:val="21"/>
                <w:szCs w:val="21"/>
                <w:highlight w:val="none"/>
                <w:lang w:eastAsia="zh-CN"/>
              </w:rPr>
              <w:t>专业，</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lang w:eastAsia="zh-CN"/>
              </w:rPr>
              <w:t>年以上</w:t>
            </w:r>
            <w:r>
              <w:rPr>
                <w:rFonts w:hint="eastAsia" w:ascii="宋体" w:hAnsi="宋体" w:eastAsia="宋体" w:cs="宋体"/>
                <w:color w:val="auto"/>
                <w:kern w:val="0"/>
                <w:sz w:val="21"/>
                <w:szCs w:val="21"/>
                <w:highlight w:val="none"/>
                <w:lang w:val="en-US" w:eastAsia="zh-CN"/>
              </w:rPr>
              <w:t>软件研发</w:t>
            </w:r>
            <w:r>
              <w:rPr>
                <w:rFonts w:hint="eastAsia" w:ascii="宋体" w:hAnsi="宋体" w:eastAsia="宋体" w:cs="宋体"/>
                <w:color w:val="auto"/>
                <w:kern w:val="0"/>
                <w:sz w:val="21"/>
                <w:szCs w:val="21"/>
                <w:highlight w:val="none"/>
                <w:lang w:eastAsia="zh-CN"/>
              </w:rPr>
              <w:t>经验</w:t>
            </w:r>
            <w:r>
              <w:rPr>
                <w:rFonts w:hint="eastAsia" w:ascii="宋体" w:hAnsi="宋体" w:eastAsia="宋体" w:cs="宋体"/>
                <w:color w:val="auto"/>
                <w:kern w:val="0"/>
                <w:sz w:val="21"/>
                <w:szCs w:val="21"/>
                <w:highlight w:val="none"/>
                <w:lang w:val="en-US" w:eastAsia="zh-CN"/>
              </w:rPr>
              <w:t>熟悉面向对象分析、设计、开发，熟悉 MVC/MVVM模式和常用的设计模式；</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3.精通前端开发技术(HTML5、CSS3、JavaScript)，理解WEB标准和兼容性，能编写符合W3C标准、兼容多种浏览器的前端页面代码，精通bootstrap、Vue、jquery等前端框架，熟悉Webpack、Gulp等构建工具；</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4.熟练使用Spring、SpringBoot等开源框架，熟悉spring cloud，熟练掌控后端技术并能依据业务场景进行技术选型；</w:t>
            </w:r>
          </w:p>
          <w:p>
            <w:pPr>
              <w:widowControl/>
              <w:spacing w:line="240" w:lineRule="auto"/>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5.熟悉</w:t>
            </w:r>
            <w:r>
              <w:rPr>
                <w:rFonts w:hint="eastAsia" w:ascii="宋体" w:hAnsi="宋体" w:eastAsia="宋体" w:cs="宋体"/>
                <w:color w:val="auto"/>
                <w:kern w:val="0"/>
                <w:sz w:val="21"/>
                <w:szCs w:val="21"/>
                <w:highlight w:val="none"/>
                <w:lang w:eastAsia="zh-CN"/>
              </w:rPr>
              <w:t>Mysql, Oracle</w:t>
            </w:r>
            <w:r>
              <w:rPr>
                <w:rFonts w:hint="eastAsia" w:ascii="宋体" w:hAnsi="宋体" w:eastAsia="宋体" w:cs="宋体"/>
                <w:color w:val="auto"/>
                <w:kern w:val="0"/>
                <w:sz w:val="21"/>
                <w:szCs w:val="21"/>
                <w:highlight w:val="none"/>
                <w:lang w:val="en-US" w:eastAsia="zh-CN"/>
              </w:rPr>
              <w:t>l、Reids、Neo4j等常用数据库。</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济南</w:t>
            </w:r>
          </w:p>
        </w:tc>
      </w:tr>
      <w:tr>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项目实施</w:t>
            </w:r>
          </w:p>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1.针对客户需求和行业特点，依据项目经理的建议和指导，在客户实施过程中能准确把握客户需求并能加以实现，并按照实施计划，进行实施部署；</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2.在实施过程中，对客户的企业管理工作进行诊断,提出实施计划的合理性建议和解决方案，按时保质实现项目交付和验收，提高客户满意度和用户体验；</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3.按照客户要求协助项目经理进行现场培训和指导，进行实施文档的编写，完成项目实施进度报告、实施总结，项目里程碑和项目成果及时向客户汇报及展示等；</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4.与客户方保持良好的合作，确保项目进度与质量；</w:t>
            </w:r>
          </w:p>
          <w:p>
            <w:pPr>
              <w:widowControl/>
              <w:spacing w:line="240" w:lineRule="auto"/>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5.协助完成售前项目的技术支持以及投标方案的编写。</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color w:val="auto"/>
                <w:kern w:val="0"/>
                <w:sz w:val="21"/>
                <w:szCs w:val="21"/>
                <w:highlight w:val="none"/>
                <w:lang w:eastAsia="zh-CN"/>
              </w:rPr>
              <w:t>本科</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lang w:eastAsia="zh-CN"/>
              </w:rPr>
              <w:t>以上学历，</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lang w:eastAsia="zh-CN"/>
              </w:rPr>
              <w:t>计算机、通信</w:t>
            </w:r>
            <w:r>
              <w:rPr>
                <w:rFonts w:hint="eastAsia" w:ascii="宋体" w:hAnsi="宋体" w:eastAsia="宋体" w:cs="宋体"/>
                <w:color w:val="auto"/>
                <w:kern w:val="0"/>
                <w:sz w:val="21"/>
                <w:szCs w:val="21"/>
                <w:highlight w:val="none"/>
                <w:lang w:val="en-US" w:eastAsia="zh-CN"/>
              </w:rPr>
              <w:t>工程相关</w:t>
            </w:r>
            <w:r>
              <w:rPr>
                <w:rFonts w:hint="eastAsia" w:ascii="宋体" w:hAnsi="宋体" w:eastAsia="宋体" w:cs="宋体"/>
                <w:color w:val="auto"/>
                <w:kern w:val="0"/>
                <w:sz w:val="21"/>
                <w:szCs w:val="21"/>
                <w:highlight w:val="none"/>
                <w:lang w:eastAsia="zh-CN"/>
              </w:rPr>
              <w:t>专业</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身体健康；</w:t>
            </w:r>
          </w:p>
          <w:p>
            <w:pPr>
              <w:widowControl w:val="0"/>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sz w:val="21"/>
                <w:szCs w:val="21"/>
                <w:highlight w:val="none"/>
                <w:lang w:val="en-US" w:eastAsia="zh-CN"/>
              </w:rPr>
              <w:t>3年以上项目实施经验，具备PMP或其他国家认可项目管理方面认证资质者优先；</w:t>
            </w:r>
            <w:r>
              <w:rPr>
                <w:rFonts w:hint="eastAsia" w:ascii="宋体" w:hAnsi="宋体" w:eastAsia="宋体" w:cs="宋体"/>
                <w:color w:val="auto"/>
                <w:kern w:val="0"/>
                <w:sz w:val="21"/>
                <w:szCs w:val="21"/>
                <w:highlight w:val="none"/>
                <w:lang w:val="en-US" w:eastAsia="zh-CN"/>
              </w:rPr>
              <w:t>参加OA/SRM/MES/WMS/ERP等相关系统实施、维护、培训方面的优先；</w:t>
            </w:r>
          </w:p>
          <w:p>
            <w:pPr>
              <w:widowControl/>
              <w:numPr>
                <w:ilvl w:val="0"/>
                <w:numId w:val="0"/>
              </w:num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3.具备需求理解及分析能力，能够引导用户需求，分析识别深层次需求，且具备能够控制需求的能力；</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4.能够胜任项目实施方案的撰写、需求分析和建议书、投标方案的编写能力；</w:t>
            </w:r>
          </w:p>
          <w:p>
            <w:pPr>
              <w:widowControl/>
              <w:spacing w:line="240" w:lineRule="auto"/>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5.熟练使用Project、Visio、 Axure、 PPT等工具。</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highlight w:val="none"/>
              </w:rPr>
              <w:t>济南</w:t>
            </w:r>
          </w:p>
        </w:tc>
      </w:tr>
      <w:tr>
        <w:tblPrEx>
          <w:tblCellMar>
            <w:top w:w="0" w:type="dxa"/>
            <w:left w:w="108" w:type="dxa"/>
            <w:bottom w:w="0" w:type="dxa"/>
            <w:right w:w="108" w:type="dxa"/>
          </w:tblCellMar>
        </w:tblPrEx>
        <w:trPr>
          <w:trHeight w:val="90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测试兼运维</w:t>
            </w:r>
          </w:p>
          <w:p>
            <w:pPr>
              <w:widowControl/>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1.负责制定系统功能测试工作计划、方案，拟制项目业务测试案例；</w:t>
            </w:r>
          </w:p>
          <w:p>
            <w:pPr>
              <w:widowControl w:val="0"/>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2.根据项目测试方案要求，开展系统功能测试工作，使用自动测试工具或编写测试软件，对信息系统关键技术指标进行定量分析；</w:t>
            </w:r>
          </w:p>
          <w:p>
            <w:pPr>
              <w:widowControl w:val="0"/>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3.负责设计并部署相关配置应用平台，并提出配置平台的实施、运行报告；</w:t>
            </w:r>
          </w:p>
          <w:p>
            <w:pPr>
              <w:widowControl w:val="0"/>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4.配合各业务的上线配置基础数据及各子系统配置管理维护，负责相关故障、疑难问题排查处理，编制汇总故障、问题，定期提交汇总报告；</w:t>
            </w:r>
          </w:p>
          <w:p>
            <w:pPr>
              <w:widowControl w:val="0"/>
              <w:numPr>
                <w:ilvl w:val="0"/>
                <w:numId w:val="0"/>
              </w:numPr>
              <w:spacing w:line="240" w:lineRule="auto"/>
              <w:ind w:left="0" w:leftChars="0" w:firstLine="0" w:firstLineChars="0"/>
              <w:jc w:val="left"/>
              <w:rPr>
                <w:rFonts w:hint="eastAsia" w:ascii="宋体" w:hAnsi="宋体" w:eastAsia="宋体" w:cs="宋体"/>
                <w:color w:val="FF0000"/>
                <w:kern w:val="0"/>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color w:val="auto"/>
                <w:kern w:val="0"/>
                <w:sz w:val="21"/>
                <w:szCs w:val="21"/>
                <w:highlight w:val="none"/>
                <w:lang w:val="en-US" w:eastAsia="zh-CN"/>
              </w:rPr>
              <w:t>撰写相关的测试、运维文档。</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本科</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lang w:eastAsia="zh-CN"/>
              </w:rPr>
              <w:t>以上学历，</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lang w:eastAsia="zh-CN"/>
              </w:rPr>
              <w:t>计算机、通信</w:t>
            </w:r>
            <w:r>
              <w:rPr>
                <w:rFonts w:hint="eastAsia" w:ascii="宋体" w:hAnsi="宋体" w:eastAsia="宋体" w:cs="宋体"/>
                <w:color w:val="auto"/>
                <w:kern w:val="0"/>
                <w:sz w:val="21"/>
                <w:szCs w:val="21"/>
                <w:highlight w:val="none"/>
                <w:lang w:val="en-US" w:eastAsia="zh-CN"/>
              </w:rPr>
              <w:t>工程相关</w:t>
            </w:r>
            <w:r>
              <w:rPr>
                <w:rFonts w:hint="eastAsia" w:ascii="宋体" w:hAnsi="宋体" w:eastAsia="宋体" w:cs="宋体"/>
                <w:color w:val="auto"/>
                <w:kern w:val="0"/>
                <w:sz w:val="21"/>
                <w:szCs w:val="21"/>
                <w:highlight w:val="none"/>
                <w:lang w:eastAsia="zh-CN"/>
              </w:rPr>
              <w:t>专业</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身体健康；</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2.2年以上测试及运维经验，至少精通一项以上的运维专业技能，例如配置管理系统部署等。具备大型复杂信息系统测试工作经验者优先，熟悉软件工程和测试流程, 掌握软件测试理论和方法， 有自动化测试经验者优先；</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3.具有K8S经验，并熟悉CI/CD，服务发现与注册，配置管理等相关工具和服务，具有基本的脚本编写能力；</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4.具有MySQL、MongoDB、Redis、HDFS等数据库或缓存的集群操作与管理、系统配置、维护和优化经验；</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5.了解linux系统以及国内各个运营商云服务器，了解济钢防务nginx，zookeeper，redis等的安装、配置与管理。</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Java后台服务助理工程师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负责后台服务软件的架构设计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数据库设计</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负责软件功能模块的编码、测试以及部署</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负责程序的实施和维护，解决用户在使用过程中遇到的各种问题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负责编写操作手册</w:t>
            </w:r>
            <w:r>
              <w:rPr>
                <w:rFonts w:hint="eastAsia" w:ascii="宋体" w:hAnsi="宋体" w:eastAsia="宋体" w:cs="宋体"/>
                <w:color w:val="auto"/>
                <w:kern w:val="0"/>
                <w:sz w:val="21"/>
                <w:szCs w:val="21"/>
                <w:highlight w:val="none"/>
                <w:lang w:eastAsia="zh-CN"/>
              </w:rPr>
              <w:t>。</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1.本科及以上学历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rPr>
              <w:t>计算机、通信</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、自动化</w:t>
            </w:r>
            <w:r>
              <w:rPr>
                <w:rFonts w:hint="eastAsia" w:ascii="宋体" w:hAnsi="宋体" w:eastAsia="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年以上JAVA开发经验，熟悉SpringBoot等微服务开发框架</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具有良好的沟通、学习能力和团队合作意识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能快速掌握新业务、新技术</w:t>
            </w:r>
            <w:r>
              <w:rPr>
                <w:rFonts w:hint="eastAsia" w:ascii="宋体" w:hAnsi="宋体" w:eastAsia="宋体" w:cs="宋体"/>
                <w:color w:val="auto"/>
                <w:kern w:val="0"/>
                <w:sz w:val="21"/>
                <w:szCs w:val="21"/>
                <w:highlight w:val="none"/>
                <w:lang w:eastAsia="zh-CN"/>
              </w:rPr>
              <w:t>。</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济钢防务技术有限公司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Web前端</w:t>
            </w:r>
          </w:p>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助理工程师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负责WEB前端、微信小程序、移动端app等应用开发</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负责软件功能模块的编码、测试以及部署</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负责程序的实施和维护，解决用户在使用过程中遇到的各种问题</w:t>
            </w:r>
            <w:r>
              <w:rPr>
                <w:rFonts w:hint="eastAsia" w:ascii="宋体" w:hAnsi="宋体" w:eastAsia="宋体" w:cs="宋体"/>
                <w:color w:val="auto"/>
                <w:kern w:val="0"/>
                <w:sz w:val="21"/>
                <w:szCs w:val="21"/>
                <w:highlight w:val="none"/>
                <w:lang w:eastAsia="zh-CN"/>
              </w:rPr>
              <w:t>；</w:t>
            </w:r>
          </w:p>
          <w:p>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负责编写操作手册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1.本科及以上学历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40周岁及以下，</w:t>
            </w:r>
            <w:r>
              <w:rPr>
                <w:rFonts w:hint="eastAsia" w:ascii="宋体" w:hAnsi="宋体" w:eastAsia="宋体" w:cs="宋体"/>
                <w:color w:val="auto"/>
                <w:kern w:val="0"/>
                <w:sz w:val="21"/>
                <w:szCs w:val="21"/>
                <w:highlight w:val="none"/>
              </w:rPr>
              <w:t>计算机、通信</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、自动化</w:t>
            </w:r>
            <w:r>
              <w:rPr>
                <w:rFonts w:hint="eastAsia" w:ascii="宋体" w:hAnsi="宋体" w:eastAsia="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年以上</w:t>
            </w:r>
            <w:r>
              <w:rPr>
                <w:rFonts w:hint="eastAsia" w:ascii="宋体" w:hAnsi="宋体" w:eastAsia="宋体" w:cs="宋体"/>
                <w:color w:val="auto"/>
                <w:kern w:val="0"/>
                <w:sz w:val="21"/>
                <w:szCs w:val="21"/>
                <w:highlight w:val="none"/>
                <w:lang w:val="en-US" w:eastAsia="zh-CN"/>
              </w:rPr>
              <w:t>WEB</w:t>
            </w:r>
            <w:r>
              <w:rPr>
                <w:rFonts w:hint="eastAsia" w:ascii="宋体" w:hAnsi="宋体" w:eastAsia="宋体" w:cs="宋体"/>
                <w:color w:val="auto"/>
                <w:kern w:val="0"/>
                <w:sz w:val="21"/>
                <w:szCs w:val="21"/>
                <w:highlight w:val="none"/>
              </w:rPr>
              <w:t>前端开发经验，掌握Html、JavaScript、CSS，熟练应用BootStrap、Vue等WEB前端框架</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具有良好的沟通、学习能力和团队合作意识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能快速掌握新业务、新技术</w:t>
            </w:r>
            <w:r>
              <w:rPr>
                <w:rFonts w:hint="eastAsia" w:ascii="宋体" w:hAnsi="宋体" w:eastAsia="宋体" w:cs="宋体"/>
                <w:color w:val="auto"/>
                <w:kern w:val="0"/>
                <w:sz w:val="21"/>
                <w:szCs w:val="21"/>
                <w:highlight w:val="none"/>
                <w:lang w:eastAsia="zh-CN"/>
              </w:rPr>
              <w:t>。</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山东省冶金科学研究院有限公司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计量校准部</w:t>
            </w:r>
          </w:p>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000000"/>
                <w:sz w:val="21"/>
                <w:szCs w:val="21"/>
                <w:lang w:eastAsia="zh-CN"/>
              </w:rPr>
              <w:t>责任工程师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负责仪器设备计量校准技术服务。</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1.本科及以上学历，35周岁及以下，身体健康；</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2.2年以上计量校准检定、试验机检测维修、仪器设备维保售后、分析测试等相关工作经验；</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3.性格开朗，抗压能力强，能够适应经常性出差，具有良好的职业操守，责任感强。特别优秀的可适当放宽条件。</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济南</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山东省冶金科学研究院有限公司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环境检测部</w:t>
            </w:r>
          </w:p>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责任工程师</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负责环境检测、技术咨询（环评，应急预案，政府环境咨询等）等业务。</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1.本科及以上学历，35周岁及以下，身体健康；</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2.2年以上环境检测、生态技术研究和咨询相关工作经验；</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3.性格开朗，抗压能力强，适应长期出差。具备环评工程师资格或有中大型环境检测公司、技术咨询公司任职经验优先考虑。</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济南</w:t>
            </w:r>
          </w:p>
        </w:tc>
      </w:tr>
      <w:tr>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山东济钢气体有限公司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仪表控制</w:t>
            </w:r>
          </w:p>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管理</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主要负责公司电气仪控部分的系统管理和技术管理以及电气仪控设备的安装调试、验收等工作。</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1.本科及以上学历，45周岁及以下，自动化、机电一体化、仪器仪表相关专业，</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val="en-US" w:eastAsia="zh-CN"/>
              </w:rPr>
              <w:t>；</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2.2年以上仪控管理工作经验；</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3.熟练掌握DCS、PLC等编控软件，熟悉常用热工现场仪表安装与调试；熟练使用</w:t>
            </w:r>
            <w:r>
              <w:rPr>
                <w:rFonts w:hint="eastAsia" w:ascii="宋体" w:hAnsi="宋体" w:eastAsia="宋体" w:cs="宋体"/>
                <w:color w:val="auto"/>
                <w:kern w:val="0"/>
                <w:sz w:val="21"/>
                <w:szCs w:val="21"/>
                <w:highlight w:val="none"/>
              </w:rPr>
              <w:t>O</w:t>
            </w:r>
            <w:r>
              <w:rPr>
                <w:rFonts w:hint="eastAsia" w:ascii="宋体" w:hAnsi="宋体" w:eastAsia="宋体" w:cs="宋体"/>
                <w:color w:val="auto"/>
                <w:kern w:val="0"/>
                <w:sz w:val="21"/>
                <w:szCs w:val="21"/>
                <w:highlight w:val="none"/>
                <w:lang w:val="en-US" w:eastAsia="zh-CN"/>
              </w:rPr>
              <w:t>ffice办公软件；具备基本的英语书写能力，能够进行英文技术资料的阅读和翻译。</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兰陵</w:t>
            </w:r>
          </w:p>
        </w:tc>
      </w:tr>
      <w:tr>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山东济钢气体有限公司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制氧工艺</w:t>
            </w:r>
          </w:p>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管理</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主要负责工艺管理、制氧机组、氪氙精制装置及相关生产技术、操作管理等工作。</w:t>
            </w:r>
          </w:p>
          <w:p>
            <w:pPr>
              <w:widowControl/>
              <w:jc w:val="left"/>
              <w:rPr>
                <w:rFonts w:hint="eastAsia" w:ascii="宋体" w:hAnsi="宋体" w:eastAsia="宋体" w:cs="宋体"/>
                <w:color w:val="auto"/>
                <w:kern w:val="0"/>
                <w:sz w:val="21"/>
                <w:szCs w:val="21"/>
                <w:highlight w:val="none"/>
                <w:lang w:val="en-US" w:eastAsia="zh-CN"/>
              </w:rPr>
            </w:pP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1.本科及以上学历，</w:t>
            </w:r>
            <w:r>
              <w:rPr>
                <w:rFonts w:hint="eastAsia" w:ascii="宋体" w:hAnsi="宋体" w:eastAsia="宋体" w:cs="宋体"/>
                <w:color w:val="auto"/>
                <w:kern w:val="0"/>
                <w:sz w:val="21"/>
                <w:szCs w:val="21"/>
                <w:highlight w:val="none"/>
                <w:lang w:val="en-US" w:eastAsia="zh-CN"/>
              </w:rPr>
              <w:t>45周岁及以下，热能与低温工程、化工工程</w:t>
            </w:r>
            <w:r>
              <w:rPr>
                <w:rFonts w:hint="eastAsia" w:ascii="宋体" w:hAnsi="宋体" w:eastAsia="宋体" w:cs="宋体"/>
                <w:color w:val="auto"/>
                <w:kern w:val="0"/>
                <w:sz w:val="21"/>
                <w:szCs w:val="21"/>
                <w:highlight w:val="none"/>
              </w:rPr>
              <w:t>相关专业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2.2年以上</w:t>
            </w:r>
            <w:r>
              <w:rPr>
                <w:rFonts w:hint="eastAsia" w:ascii="宋体" w:hAnsi="宋体" w:eastAsia="宋体" w:cs="宋体"/>
                <w:color w:val="auto"/>
                <w:kern w:val="0"/>
                <w:sz w:val="21"/>
                <w:szCs w:val="21"/>
                <w:highlight w:val="none"/>
                <w:lang w:val="en-US" w:eastAsia="zh-CN"/>
              </w:rPr>
              <w:t>大型制氧机组或氪氙精制装置操作及工艺技术管理</w:t>
            </w:r>
            <w:r>
              <w:rPr>
                <w:rFonts w:hint="eastAsia" w:ascii="宋体" w:hAnsi="宋体" w:eastAsia="宋体" w:cs="宋体"/>
                <w:color w:val="auto"/>
                <w:kern w:val="0"/>
                <w:sz w:val="21"/>
                <w:szCs w:val="21"/>
                <w:highlight w:val="none"/>
              </w:rPr>
              <w:t>经验</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熟练使用 O</w:t>
            </w:r>
            <w:r>
              <w:rPr>
                <w:rFonts w:hint="eastAsia" w:ascii="宋体" w:hAnsi="宋体" w:eastAsia="宋体" w:cs="宋体"/>
                <w:color w:val="auto"/>
                <w:kern w:val="0"/>
                <w:sz w:val="21"/>
                <w:szCs w:val="21"/>
                <w:highlight w:val="none"/>
                <w:lang w:val="en-US" w:eastAsia="zh-CN"/>
              </w:rPr>
              <w:t>ffice</w:t>
            </w:r>
            <w:r>
              <w:rPr>
                <w:rFonts w:hint="eastAsia" w:ascii="宋体" w:hAnsi="宋体" w:eastAsia="宋体" w:cs="宋体"/>
                <w:color w:val="auto"/>
                <w:kern w:val="0"/>
                <w:sz w:val="21"/>
                <w:szCs w:val="21"/>
                <w:highlight w:val="none"/>
              </w:rPr>
              <w:t>办公软件</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4.持有有效期内的P、R2、A或化工安全管理人员证的优先。</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兰陵</w:t>
            </w:r>
          </w:p>
        </w:tc>
      </w:tr>
      <w:tr>
        <w:tblPrEx>
          <w:tblCellMar>
            <w:top w:w="0" w:type="dxa"/>
            <w:left w:w="108" w:type="dxa"/>
            <w:bottom w:w="0" w:type="dxa"/>
            <w:right w:w="108" w:type="dxa"/>
          </w:tblCellMar>
        </w:tblPrEx>
        <w:trPr>
          <w:trHeight w:val="1761"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山东济钢气体有限公司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市场营销</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主要负责大宗液体、医用氧、高端气体的市场营销、新客户开发、商务谈判、合同签订、回款等工作。</w:t>
            </w:r>
          </w:p>
          <w:p>
            <w:pPr>
              <w:widowControl/>
              <w:jc w:val="left"/>
              <w:rPr>
                <w:rFonts w:hint="eastAsia" w:ascii="宋体" w:hAnsi="宋体" w:eastAsia="宋体" w:cs="宋体"/>
                <w:color w:val="auto"/>
                <w:kern w:val="0"/>
                <w:sz w:val="21"/>
                <w:szCs w:val="21"/>
                <w:highlight w:val="none"/>
                <w:lang w:val="en-US" w:eastAsia="zh-CN"/>
              </w:rPr>
            </w:pP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1.本科及以上学历，45周岁及以下，市场营销、化工工程相关专业，</w:t>
            </w:r>
            <w:r>
              <w:rPr>
                <w:rFonts w:hint="eastAsia" w:ascii="宋体" w:hAnsi="宋体" w:eastAsia="宋体" w:cs="宋体"/>
                <w:color w:val="auto"/>
                <w:kern w:val="0"/>
                <w:sz w:val="21"/>
                <w:szCs w:val="21"/>
                <w:highlight w:val="none"/>
                <w:lang w:val="en-US" w:eastAsia="zh-CN" w:bidi="ar"/>
              </w:rPr>
              <w:t>身体健康</w:t>
            </w:r>
            <w:r>
              <w:rPr>
                <w:rFonts w:hint="eastAsia" w:ascii="宋体" w:hAnsi="宋体" w:eastAsia="宋体" w:cs="宋体"/>
                <w:color w:val="auto"/>
                <w:kern w:val="0"/>
                <w:sz w:val="21"/>
                <w:szCs w:val="21"/>
                <w:highlight w:val="none"/>
                <w:lang w:val="en-US" w:eastAsia="zh-CN"/>
              </w:rPr>
              <w:t>；</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2.2年以上大宗液体及气体销售工作经验；</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3.具有一定的抗压能力，适应出差，有较强的沟通能力，善于表达，思路清晰，忠诚担当，廉洁自律；</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4.熟练操作办公软件，具有较强的文字写作、标书制作能力；</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5.有C级及以上驾驶证。</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兰陵</w:t>
            </w:r>
          </w:p>
        </w:tc>
      </w:tr>
      <w:tr>
        <w:tblPrEx>
          <w:tblCellMar>
            <w:top w:w="0" w:type="dxa"/>
            <w:left w:w="108" w:type="dxa"/>
            <w:bottom w:w="0" w:type="dxa"/>
            <w:right w:w="108" w:type="dxa"/>
          </w:tblCellMar>
        </w:tblPrEx>
        <w:trPr>
          <w:trHeight w:val="2199" w:hRule="atLeast"/>
          <w:jc w:val="center"/>
        </w:trPr>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济钢城市矿产科技有限公司</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煤炭仓储</w:t>
            </w:r>
          </w:p>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现场作业</w:t>
            </w:r>
          </w:p>
          <w:p>
            <w:pPr>
              <w:widowControl/>
              <w:jc w:val="center"/>
              <w:rPr>
                <w:rFonts w:hint="default"/>
                <w:lang w:val="en-US" w:eastAsia="zh-CN"/>
              </w:rPr>
            </w:pPr>
            <w:r>
              <w:rPr>
                <w:rFonts w:hint="eastAsia" w:ascii="宋体" w:hAnsi="宋体" w:eastAsia="宋体" w:cs="宋体"/>
                <w:color w:val="auto"/>
                <w:kern w:val="0"/>
                <w:sz w:val="21"/>
                <w:szCs w:val="21"/>
                <w:highlight w:val="none"/>
                <w:lang w:val="en-US" w:eastAsia="zh-CN"/>
              </w:rPr>
              <w:t>(生产操作)</w:t>
            </w:r>
          </w:p>
        </w:tc>
        <w:tc>
          <w:tcPr>
            <w:tcW w:w="19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负责煤炭装卸除尘、现场设备点检等工作。</w:t>
            </w:r>
          </w:p>
        </w:tc>
        <w:tc>
          <w:tcPr>
            <w:tcW w:w="17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1.专科及以上学历，35周岁及以下，身体健康；</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2.5年以上原燃料储运现场</w:t>
            </w:r>
            <w:bookmarkStart w:id="0" w:name="_GoBack"/>
            <w:bookmarkEnd w:id="0"/>
            <w:r>
              <w:rPr>
                <w:rFonts w:hint="eastAsia" w:ascii="宋体" w:hAnsi="宋体" w:eastAsia="宋体" w:cs="宋体"/>
                <w:color w:val="auto"/>
                <w:kern w:val="0"/>
                <w:sz w:val="21"/>
                <w:szCs w:val="21"/>
                <w:highlight w:val="none"/>
                <w:lang w:val="en-US" w:eastAsia="zh-CN"/>
              </w:rPr>
              <w:t>工作经验，熟悉相关设备、设施操作；</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3.具有较强的集体主义精神和团队精神；</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4.思想端正，吃苦耐劳，工作责任心强，具有较强的现场操作能力，能够适应倒班制度。</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5.接受岗位调剂，适应长期驻外工作。</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日照</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pacing w:val="10"/>
          <w:sz w:val="21"/>
          <w:szCs w:val="21"/>
        </w:rPr>
      </w:pPr>
    </w:p>
    <w:sectPr>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yZTM3ZmNlM2U5YjY3MGY5M2FmZDhiYTg0NzgwMGQifQ=="/>
  </w:docVars>
  <w:rsids>
    <w:rsidRoot w:val="003D0BA8"/>
    <w:rsid w:val="00073DE3"/>
    <w:rsid w:val="00160E9D"/>
    <w:rsid w:val="001F1044"/>
    <w:rsid w:val="002079F1"/>
    <w:rsid w:val="00262255"/>
    <w:rsid w:val="002749C6"/>
    <w:rsid w:val="00294C1D"/>
    <w:rsid w:val="00362254"/>
    <w:rsid w:val="003C2C54"/>
    <w:rsid w:val="003D0BA8"/>
    <w:rsid w:val="004B5B73"/>
    <w:rsid w:val="005E5EC5"/>
    <w:rsid w:val="005F6511"/>
    <w:rsid w:val="00604D72"/>
    <w:rsid w:val="0064250A"/>
    <w:rsid w:val="006B7E3C"/>
    <w:rsid w:val="00734BBB"/>
    <w:rsid w:val="00784D29"/>
    <w:rsid w:val="00914B86"/>
    <w:rsid w:val="00921A64"/>
    <w:rsid w:val="009B2728"/>
    <w:rsid w:val="00A778CE"/>
    <w:rsid w:val="00C0571F"/>
    <w:rsid w:val="00D04EE4"/>
    <w:rsid w:val="00DF53AC"/>
    <w:rsid w:val="00E665FE"/>
    <w:rsid w:val="00F12663"/>
    <w:rsid w:val="01983FF4"/>
    <w:rsid w:val="02B26E88"/>
    <w:rsid w:val="02D84414"/>
    <w:rsid w:val="02E76938"/>
    <w:rsid w:val="0431112C"/>
    <w:rsid w:val="045521C0"/>
    <w:rsid w:val="07BC06BF"/>
    <w:rsid w:val="081163FE"/>
    <w:rsid w:val="08FC4832"/>
    <w:rsid w:val="09C55251"/>
    <w:rsid w:val="0A0B7129"/>
    <w:rsid w:val="0A0C3321"/>
    <w:rsid w:val="0A6749FB"/>
    <w:rsid w:val="0AD731CA"/>
    <w:rsid w:val="0B232A74"/>
    <w:rsid w:val="0B4B7E79"/>
    <w:rsid w:val="0C063DA0"/>
    <w:rsid w:val="0C3C3771"/>
    <w:rsid w:val="0C524336"/>
    <w:rsid w:val="0D015C74"/>
    <w:rsid w:val="0D823C24"/>
    <w:rsid w:val="0E0A5DCA"/>
    <w:rsid w:val="0F7756E1"/>
    <w:rsid w:val="0F8F1A50"/>
    <w:rsid w:val="0F905A77"/>
    <w:rsid w:val="10156FDD"/>
    <w:rsid w:val="10363D0F"/>
    <w:rsid w:val="123C051C"/>
    <w:rsid w:val="12502219"/>
    <w:rsid w:val="134F427F"/>
    <w:rsid w:val="13ED41C3"/>
    <w:rsid w:val="140D6559"/>
    <w:rsid w:val="148B7538"/>
    <w:rsid w:val="14B72878"/>
    <w:rsid w:val="15A81ECE"/>
    <w:rsid w:val="15C40D7D"/>
    <w:rsid w:val="15C745A0"/>
    <w:rsid w:val="15EC2259"/>
    <w:rsid w:val="16930926"/>
    <w:rsid w:val="186027C3"/>
    <w:rsid w:val="189F1804"/>
    <w:rsid w:val="18CB25F9"/>
    <w:rsid w:val="18F733EE"/>
    <w:rsid w:val="1921046B"/>
    <w:rsid w:val="192166BD"/>
    <w:rsid w:val="195E16BF"/>
    <w:rsid w:val="1A423BBB"/>
    <w:rsid w:val="1A4F1B74"/>
    <w:rsid w:val="1A6B5635"/>
    <w:rsid w:val="1AEE0821"/>
    <w:rsid w:val="1B387F7C"/>
    <w:rsid w:val="1BF548C3"/>
    <w:rsid w:val="1C7F3E27"/>
    <w:rsid w:val="1E05210A"/>
    <w:rsid w:val="1ED63AA6"/>
    <w:rsid w:val="1F374545"/>
    <w:rsid w:val="1F574BE7"/>
    <w:rsid w:val="1F816DF3"/>
    <w:rsid w:val="1FFE1506"/>
    <w:rsid w:val="203F6548"/>
    <w:rsid w:val="20531852"/>
    <w:rsid w:val="20C75D9C"/>
    <w:rsid w:val="20D942E7"/>
    <w:rsid w:val="20DB35F6"/>
    <w:rsid w:val="219263AA"/>
    <w:rsid w:val="221E284B"/>
    <w:rsid w:val="238A075D"/>
    <w:rsid w:val="241E3F25"/>
    <w:rsid w:val="246214C4"/>
    <w:rsid w:val="253E5F41"/>
    <w:rsid w:val="258249DB"/>
    <w:rsid w:val="258A1146"/>
    <w:rsid w:val="26377520"/>
    <w:rsid w:val="269009DE"/>
    <w:rsid w:val="26BE72FA"/>
    <w:rsid w:val="26D718B4"/>
    <w:rsid w:val="271304DE"/>
    <w:rsid w:val="27C546B8"/>
    <w:rsid w:val="280E42B1"/>
    <w:rsid w:val="28482767"/>
    <w:rsid w:val="28AA61BF"/>
    <w:rsid w:val="28E374EB"/>
    <w:rsid w:val="292D69B8"/>
    <w:rsid w:val="293E0BC6"/>
    <w:rsid w:val="29C94933"/>
    <w:rsid w:val="29F10BE1"/>
    <w:rsid w:val="2A070FB7"/>
    <w:rsid w:val="2ABC7FF4"/>
    <w:rsid w:val="2BD01FBD"/>
    <w:rsid w:val="2C35005E"/>
    <w:rsid w:val="2C5B55EB"/>
    <w:rsid w:val="2CEA52EC"/>
    <w:rsid w:val="2D202ABC"/>
    <w:rsid w:val="2D69080D"/>
    <w:rsid w:val="2DEA20F4"/>
    <w:rsid w:val="2E182A16"/>
    <w:rsid w:val="2EBF00B3"/>
    <w:rsid w:val="2FCE6581"/>
    <w:rsid w:val="307806BF"/>
    <w:rsid w:val="30E738F1"/>
    <w:rsid w:val="30FB7EC7"/>
    <w:rsid w:val="31464ABB"/>
    <w:rsid w:val="31593FFF"/>
    <w:rsid w:val="316118F5"/>
    <w:rsid w:val="31954ECB"/>
    <w:rsid w:val="32635237"/>
    <w:rsid w:val="3321133C"/>
    <w:rsid w:val="3341553A"/>
    <w:rsid w:val="335C2374"/>
    <w:rsid w:val="33D6325D"/>
    <w:rsid w:val="34180725"/>
    <w:rsid w:val="34951FE2"/>
    <w:rsid w:val="35B46497"/>
    <w:rsid w:val="35B53E09"/>
    <w:rsid w:val="35E548A3"/>
    <w:rsid w:val="35EE0F4E"/>
    <w:rsid w:val="363252FF"/>
    <w:rsid w:val="3662106F"/>
    <w:rsid w:val="3663062D"/>
    <w:rsid w:val="370451FC"/>
    <w:rsid w:val="38653A79"/>
    <w:rsid w:val="38693560"/>
    <w:rsid w:val="386E080A"/>
    <w:rsid w:val="398A5078"/>
    <w:rsid w:val="39972358"/>
    <w:rsid w:val="39D03040"/>
    <w:rsid w:val="3A592556"/>
    <w:rsid w:val="3A59717D"/>
    <w:rsid w:val="3A59760D"/>
    <w:rsid w:val="3AD92954"/>
    <w:rsid w:val="3BC60CD2"/>
    <w:rsid w:val="3C19597B"/>
    <w:rsid w:val="3C657788"/>
    <w:rsid w:val="3C836C9D"/>
    <w:rsid w:val="3CAB54F8"/>
    <w:rsid w:val="3D5E4F3B"/>
    <w:rsid w:val="3DD671C7"/>
    <w:rsid w:val="3E032D34"/>
    <w:rsid w:val="3EE651E8"/>
    <w:rsid w:val="3EF26781"/>
    <w:rsid w:val="3F411998"/>
    <w:rsid w:val="407E480C"/>
    <w:rsid w:val="40AF77AC"/>
    <w:rsid w:val="416F7716"/>
    <w:rsid w:val="41FB4FA5"/>
    <w:rsid w:val="42116A20"/>
    <w:rsid w:val="424A6458"/>
    <w:rsid w:val="42821601"/>
    <w:rsid w:val="42832F5E"/>
    <w:rsid w:val="439142DB"/>
    <w:rsid w:val="43E71BFE"/>
    <w:rsid w:val="4542101B"/>
    <w:rsid w:val="454905C8"/>
    <w:rsid w:val="45CD7101"/>
    <w:rsid w:val="46E6047B"/>
    <w:rsid w:val="47961867"/>
    <w:rsid w:val="47BE4F54"/>
    <w:rsid w:val="48345216"/>
    <w:rsid w:val="48DD3AFF"/>
    <w:rsid w:val="48FA020D"/>
    <w:rsid w:val="49B900C8"/>
    <w:rsid w:val="4A370C9C"/>
    <w:rsid w:val="4A372D9B"/>
    <w:rsid w:val="4ABB577A"/>
    <w:rsid w:val="4B4B42A5"/>
    <w:rsid w:val="4B667DDC"/>
    <w:rsid w:val="4B773D97"/>
    <w:rsid w:val="4B9761E7"/>
    <w:rsid w:val="4BF21670"/>
    <w:rsid w:val="4C123AC0"/>
    <w:rsid w:val="4C7D78BC"/>
    <w:rsid w:val="4D1B5DE4"/>
    <w:rsid w:val="4D5325E2"/>
    <w:rsid w:val="4D9D560B"/>
    <w:rsid w:val="4DD8716F"/>
    <w:rsid w:val="4EC4248A"/>
    <w:rsid w:val="4EC54E1A"/>
    <w:rsid w:val="4FB355BA"/>
    <w:rsid w:val="50A30258"/>
    <w:rsid w:val="50CC6933"/>
    <w:rsid w:val="51355986"/>
    <w:rsid w:val="51646B6C"/>
    <w:rsid w:val="51AD49A4"/>
    <w:rsid w:val="51CD4228"/>
    <w:rsid w:val="52870828"/>
    <w:rsid w:val="536D6344"/>
    <w:rsid w:val="53875394"/>
    <w:rsid w:val="55286102"/>
    <w:rsid w:val="555D3FFE"/>
    <w:rsid w:val="56B72B50"/>
    <w:rsid w:val="57541431"/>
    <w:rsid w:val="58004EF2"/>
    <w:rsid w:val="587C29ED"/>
    <w:rsid w:val="58B969C3"/>
    <w:rsid w:val="58D77C23"/>
    <w:rsid w:val="5A461504"/>
    <w:rsid w:val="5A6A6683"/>
    <w:rsid w:val="5B0F6F35"/>
    <w:rsid w:val="5B115297"/>
    <w:rsid w:val="5B1C2265"/>
    <w:rsid w:val="5B525C87"/>
    <w:rsid w:val="5BAC6565"/>
    <w:rsid w:val="5C0B6348"/>
    <w:rsid w:val="5C5872CD"/>
    <w:rsid w:val="5C924374"/>
    <w:rsid w:val="5CCC5CE9"/>
    <w:rsid w:val="5D2378DB"/>
    <w:rsid w:val="5E1E62F4"/>
    <w:rsid w:val="5EBA601D"/>
    <w:rsid w:val="5EE96902"/>
    <w:rsid w:val="5FBA6DA8"/>
    <w:rsid w:val="5FD16B14"/>
    <w:rsid w:val="5FE377F5"/>
    <w:rsid w:val="60145C01"/>
    <w:rsid w:val="60E27AAD"/>
    <w:rsid w:val="612E155C"/>
    <w:rsid w:val="61FC06FB"/>
    <w:rsid w:val="62266DA2"/>
    <w:rsid w:val="62BA0F02"/>
    <w:rsid w:val="64065861"/>
    <w:rsid w:val="644B311A"/>
    <w:rsid w:val="64B40BDC"/>
    <w:rsid w:val="651027B2"/>
    <w:rsid w:val="655D14F4"/>
    <w:rsid w:val="65FA13F5"/>
    <w:rsid w:val="664F1741"/>
    <w:rsid w:val="670267B3"/>
    <w:rsid w:val="67997BBD"/>
    <w:rsid w:val="6811575A"/>
    <w:rsid w:val="681D5C55"/>
    <w:rsid w:val="683B23A6"/>
    <w:rsid w:val="69232A11"/>
    <w:rsid w:val="69677BAF"/>
    <w:rsid w:val="6A05131A"/>
    <w:rsid w:val="6A975464"/>
    <w:rsid w:val="6AA33E09"/>
    <w:rsid w:val="6B844801"/>
    <w:rsid w:val="6BDB5825"/>
    <w:rsid w:val="6CA83959"/>
    <w:rsid w:val="6CB247D7"/>
    <w:rsid w:val="6E2C2368"/>
    <w:rsid w:val="6E443B55"/>
    <w:rsid w:val="6E7A1D7B"/>
    <w:rsid w:val="6F086931"/>
    <w:rsid w:val="6F712728"/>
    <w:rsid w:val="703C654E"/>
    <w:rsid w:val="70671E2E"/>
    <w:rsid w:val="71DB657E"/>
    <w:rsid w:val="72587BCF"/>
    <w:rsid w:val="725B0F72"/>
    <w:rsid w:val="729A3797"/>
    <w:rsid w:val="73476917"/>
    <w:rsid w:val="73CF2113"/>
    <w:rsid w:val="74165058"/>
    <w:rsid w:val="74856C75"/>
    <w:rsid w:val="74A52E74"/>
    <w:rsid w:val="74C72DEA"/>
    <w:rsid w:val="74FB188E"/>
    <w:rsid w:val="754768A4"/>
    <w:rsid w:val="75A60120"/>
    <w:rsid w:val="771C566F"/>
    <w:rsid w:val="776112D4"/>
    <w:rsid w:val="77884AB3"/>
    <w:rsid w:val="77E45A61"/>
    <w:rsid w:val="78760DAF"/>
    <w:rsid w:val="790C6C8D"/>
    <w:rsid w:val="79312F28"/>
    <w:rsid w:val="79352A18"/>
    <w:rsid w:val="795B7FA5"/>
    <w:rsid w:val="797842DF"/>
    <w:rsid w:val="7A590988"/>
    <w:rsid w:val="7A6F1F5A"/>
    <w:rsid w:val="7AA53BCD"/>
    <w:rsid w:val="7B6A7538"/>
    <w:rsid w:val="7CDD43F6"/>
    <w:rsid w:val="7D2D1C58"/>
    <w:rsid w:val="7DAC0DCF"/>
    <w:rsid w:val="7E7E276B"/>
    <w:rsid w:val="7EC46E4E"/>
    <w:rsid w:val="7F660310"/>
    <w:rsid w:val="7FBB797B"/>
    <w:rsid w:val="7FF37189"/>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spacing w:line="432" w:lineRule="auto"/>
      <w:ind w:firstLine="400"/>
    </w:pPr>
    <w:rPr>
      <w:rFonts w:ascii="宋体" w:hAnsi="宋体" w:eastAsia="宋体" w:cs="宋体"/>
      <w:sz w:val="30"/>
      <w:szCs w:val="30"/>
      <w:lang w:val="zh-TW" w:eastAsia="zh-TW" w:bidi="zh-TW"/>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2791</Words>
  <Characters>3207</Characters>
  <Lines>6</Lines>
  <Paragraphs>1</Paragraphs>
  <TotalTime>18</TotalTime>
  <ScaleCrop>false</ScaleCrop>
  <LinksUpToDate>false</LinksUpToDate>
  <CharactersWithSpaces>3248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2023-04-06T05:50:00Z</dcterms:created>
  <dc:creator>刘艺</dc:creator>
  <cp:lastModifiedBy>韩英杰</cp:lastModifiedBy>
  <cp:lastPrinted>2023-06-25T07:58:00Z</cp:lastPrinted>
  <dcterms:modified xsi:type="dcterms:W3CDTF">2023-07-18T03:49:11Z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D230D5310E4A4409990D55D308145669</vt:lpwstr>
  </property>
</Properties>
</file>