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一级学科专业方向承诺书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教育系统2024年事业单位人才引进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《呼和浩特市教育系统2024年事业单位人才引进公告》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于体检结束后5日内向用人单位补交相关专业方向证明。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val="en-US" w:eastAsia="zh-CN"/>
        </w:rPr>
        <w:t>本人所学专业名称及方向符合《公告》《岗位表》要求，符合报名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6"/>
          <w:sz w:val="36"/>
          <w:szCs w:val="36"/>
          <w:lang w:val="en-US" w:eastAsia="zh-CN"/>
        </w:rPr>
        <w:t>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80" w:firstLineChars="18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3FB0FA3"/>
    <w:rsid w:val="35344874"/>
    <w:rsid w:val="373508A1"/>
    <w:rsid w:val="375810A4"/>
    <w:rsid w:val="379E56AD"/>
    <w:rsid w:val="3BDD37F4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A817F9B"/>
    <w:rsid w:val="4CBD3E72"/>
    <w:rsid w:val="4F9A5644"/>
    <w:rsid w:val="50046641"/>
    <w:rsid w:val="51F872B4"/>
    <w:rsid w:val="54276561"/>
    <w:rsid w:val="54E56DB4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78959A9"/>
    <w:rsid w:val="68B95597"/>
    <w:rsid w:val="69C23F69"/>
    <w:rsid w:val="6CDA6AAC"/>
    <w:rsid w:val="6D431225"/>
    <w:rsid w:val="6DEC5069"/>
    <w:rsid w:val="70F84614"/>
    <w:rsid w:val="71587EAB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598</Words>
  <Characters>610</Characters>
  <Lines>3</Lines>
  <Paragraphs>1</Paragraphs>
  <TotalTime>0</TotalTime>
  <ScaleCrop>false</ScaleCrop>
  <LinksUpToDate>false</LinksUpToDate>
  <CharactersWithSpaces>668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2023-06-02T02:50:00Z</cp:lastPrinted>
  <dcterms:modified xsi:type="dcterms:W3CDTF">2024-03-22T02:36:30Z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DE787B91E1C5441CB7FAB136ECB7D522_13</vt:lpwstr>
  </property>
</Properties>
</file>